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91405" w14:textId="77777777" w:rsidR="00E754D5" w:rsidRPr="00696613" w:rsidRDefault="00E754D5" w:rsidP="005336D7">
      <w:pPr>
        <w:spacing w:after="0" w:line="240" w:lineRule="auto"/>
        <w:ind w:left="6372" w:firstLine="708"/>
        <w:rPr>
          <w:rFonts w:ascii="Times New Roman" w:hAnsi="Times New Roman" w:cs="Times New Roman"/>
          <w:b/>
          <w:bCs/>
        </w:rPr>
      </w:pPr>
      <w:r w:rsidRPr="00696613">
        <w:rPr>
          <w:rFonts w:ascii="Times New Roman" w:hAnsi="Times New Roman" w:cs="Times New Roman"/>
          <w:b/>
          <w:bCs/>
        </w:rPr>
        <w:t>PRIJEDLOG</w:t>
      </w:r>
    </w:p>
    <w:p w14:paraId="2371EF44" w14:textId="77777777" w:rsidR="00E754D5" w:rsidRPr="00696613" w:rsidRDefault="00E754D5" w:rsidP="005336D7">
      <w:pPr>
        <w:spacing w:after="0" w:line="240" w:lineRule="auto"/>
        <w:rPr>
          <w:rFonts w:ascii="Times New Roman" w:hAnsi="Times New Roman" w:cs="Times New Roman"/>
        </w:rPr>
      </w:pPr>
    </w:p>
    <w:p w14:paraId="7225A3EC" w14:textId="77777777" w:rsidR="00E754D5" w:rsidRPr="00696613" w:rsidRDefault="00E754D5" w:rsidP="005336D7">
      <w:pPr>
        <w:spacing w:after="0" w:line="240" w:lineRule="auto"/>
        <w:rPr>
          <w:rFonts w:ascii="Times New Roman" w:hAnsi="Times New Roman" w:cs="Times New Roman"/>
        </w:rPr>
      </w:pPr>
    </w:p>
    <w:p w14:paraId="1F518D33" w14:textId="0504B7B3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Na temelju članka 15. stavka 2. Zakona o javnoj nabavi (Narodne novine 120/16,114/22 i 48/26) i članka 41. točke 2. Statuta Grada Zagreba (Službeni glasnik Grada Zagreb 23/16,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2/18,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23/18,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3/20,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3/21,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11/21</w:t>
      </w:r>
      <w:r w:rsidR="00DA29A3" w:rsidRPr="00696613">
        <w:rPr>
          <w:rFonts w:ascii="Times New Roman" w:hAnsi="Times New Roman" w:cs="Times New Roman"/>
        </w:rPr>
        <w:t xml:space="preserve"> – </w:t>
      </w:r>
      <w:r w:rsidRPr="00696613">
        <w:rPr>
          <w:rFonts w:ascii="Times New Roman" w:hAnsi="Times New Roman" w:cs="Times New Roman"/>
        </w:rPr>
        <w:t>pročišćeni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tekst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i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16/22),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Gradska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skupština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Grada Zagreba,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na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__sjednici,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_______2026.,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 xml:space="preserve">donijela je </w:t>
      </w:r>
    </w:p>
    <w:p w14:paraId="3EE0EAAE" w14:textId="77777777" w:rsidR="00E754D5" w:rsidRPr="00696613" w:rsidRDefault="00E754D5" w:rsidP="005336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5B9027" w14:textId="77777777" w:rsidR="00E754D5" w:rsidRPr="00696613" w:rsidRDefault="00E754D5" w:rsidP="005336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6C5E1E" w14:textId="5597F33F" w:rsidR="00E754D5" w:rsidRPr="00696613" w:rsidRDefault="00E754D5" w:rsidP="005336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96613">
        <w:rPr>
          <w:rFonts w:ascii="Times New Roman" w:hAnsi="Times New Roman" w:cs="Times New Roman"/>
          <w:b/>
          <w:bCs/>
        </w:rPr>
        <w:t>ODLUKU</w:t>
      </w:r>
    </w:p>
    <w:p w14:paraId="1463A4BB" w14:textId="77777777" w:rsidR="00E754D5" w:rsidRPr="00696613" w:rsidRDefault="00E754D5" w:rsidP="005336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96613">
        <w:rPr>
          <w:rFonts w:ascii="Times New Roman" w:hAnsi="Times New Roman" w:cs="Times New Roman"/>
          <w:b/>
          <w:bCs/>
        </w:rPr>
        <w:t>o izmjenama i dopunama Odluke o pravilima, uvjetima i postupcima jednostavne nabave</w:t>
      </w:r>
    </w:p>
    <w:p w14:paraId="4DB348EA" w14:textId="77777777" w:rsidR="00E754D5" w:rsidRPr="00696613" w:rsidRDefault="00E754D5" w:rsidP="005336D7">
      <w:pPr>
        <w:spacing w:after="0" w:line="240" w:lineRule="auto"/>
        <w:rPr>
          <w:rFonts w:ascii="Times New Roman" w:hAnsi="Times New Roman" w:cs="Times New Roman"/>
        </w:rPr>
      </w:pPr>
    </w:p>
    <w:p w14:paraId="62CFFA8F" w14:textId="77777777" w:rsidR="00E754D5" w:rsidRPr="00696613" w:rsidRDefault="00E754D5" w:rsidP="005336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96613">
        <w:rPr>
          <w:rFonts w:ascii="Times New Roman" w:hAnsi="Times New Roman" w:cs="Times New Roman"/>
          <w:b/>
          <w:bCs/>
        </w:rPr>
        <w:t>Članak 1.</w:t>
      </w:r>
    </w:p>
    <w:p w14:paraId="5FCC2626" w14:textId="77777777" w:rsidR="00E754D5" w:rsidRPr="00696613" w:rsidRDefault="00E754D5" w:rsidP="005336D7">
      <w:pPr>
        <w:spacing w:after="0" w:line="240" w:lineRule="auto"/>
        <w:rPr>
          <w:rFonts w:ascii="Times New Roman" w:hAnsi="Times New Roman" w:cs="Times New Roman"/>
        </w:rPr>
      </w:pPr>
    </w:p>
    <w:p w14:paraId="1091C332" w14:textId="2598D649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U Odluci o pravilima, uvjetima i postupcima jednostavne nabave (Službeni glasnik Grada Zagreba 24/26) u članku 1. stavku 2. briše se točka i dodaju se riječi: „te iznimno i na pravne osobe u većinskom vlasništvu Grada Zagreba ili kojima je osnivač Grad Zagreb a koje su ovlastile ili ugovorile s Gradom Zagrebom provedbu postupka jednostavne nabave.“.</w:t>
      </w:r>
    </w:p>
    <w:p w14:paraId="7F372E6E" w14:textId="42F9FD8D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99993F" w14:textId="77777777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 xml:space="preserve">U stavku 3. točka 11. mijenja se i glasi: </w:t>
      </w:r>
    </w:p>
    <w:p w14:paraId="54B180E1" w14:textId="6F906821" w:rsidR="00DA29A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„</w:t>
      </w:r>
      <w:r w:rsidR="00FA5048" w:rsidRPr="00696613">
        <w:rPr>
          <w:rFonts w:ascii="Times New Roman" w:hAnsi="Times New Roman" w:cs="Times New Roman"/>
        </w:rPr>
        <w:t>11.</w:t>
      </w:r>
      <w:r w:rsidR="006C2A66" w:rsidRPr="00696613">
        <w:rPr>
          <w:rFonts w:ascii="Times New Roman" w:hAnsi="Times New Roman" w:cs="Times New Roman"/>
        </w:rPr>
        <w:t xml:space="preserve"> Prigovor je pravni lijek iz članka 15. ove Odluke kojim gospodarski subjekt pobija postupanje Naručitelja u odnosu na sadržaj zahtjeva za dostavu ponuda, odluku o odabiru, odluku o poništenju</w:t>
      </w:r>
      <w:r w:rsidR="00DA29A3" w:rsidRPr="00696613">
        <w:rPr>
          <w:rFonts w:ascii="Times New Roman" w:hAnsi="Times New Roman" w:cs="Times New Roman"/>
        </w:rPr>
        <w:t>,</w:t>
      </w:r>
      <w:r w:rsidR="006C2A66" w:rsidRPr="00696613">
        <w:rPr>
          <w:rFonts w:ascii="Times New Roman" w:hAnsi="Times New Roman" w:cs="Times New Roman"/>
        </w:rPr>
        <w:t xml:space="preserve"> te izmjene sklopljenog ugovora u postupcima jednostavne nabave čija je procijenjena vrijednost veća od 15.000,00 eura.“.</w:t>
      </w:r>
    </w:p>
    <w:p w14:paraId="64368395" w14:textId="77777777" w:rsidR="005336D7" w:rsidRPr="00696613" w:rsidRDefault="005336D7" w:rsidP="005336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ADE255" w14:textId="0F9FA60F" w:rsidR="00E754D5" w:rsidRPr="00696613" w:rsidRDefault="00E754D5" w:rsidP="005336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96613">
        <w:rPr>
          <w:rFonts w:ascii="Times New Roman" w:hAnsi="Times New Roman" w:cs="Times New Roman"/>
          <w:b/>
          <w:bCs/>
        </w:rPr>
        <w:t>Članak 2.</w:t>
      </w:r>
    </w:p>
    <w:p w14:paraId="3B762B57" w14:textId="77777777" w:rsidR="00E754D5" w:rsidRPr="00696613" w:rsidRDefault="00E754D5" w:rsidP="005336D7">
      <w:pPr>
        <w:spacing w:after="0" w:line="240" w:lineRule="auto"/>
        <w:rPr>
          <w:rFonts w:ascii="Times New Roman" w:hAnsi="Times New Roman" w:cs="Times New Roman"/>
        </w:rPr>
      </w:pPr>
    </w:p>
    <w:p w14:paraId="3F696D17" w14:textId="77777777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 xml:space="preserve">Članak 4. mijenja se i glasi: </w:t>
      </w:r>
    </w:p>
    <w:p w14:paraId="4DA43F8B" w14:textId="649CAD19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 xml:space="preserve">„(1) U postupcima jednostavne nabave naručitelj koristi elektronička sredstva komunikacije radi slanja </w:t>
      </w:r>
      <w:r w:rsidR="00557A2C">
        <w:rPr>
          <w:rFonts w:ascii="Times New Roman" w:hAnsi="Times New Roman" w:cs="Times New Roman"/>
        </w:rPr>
        <w:t>zahtjeva z</w:t>
      </w:r>
      <w:r w:rsidRPr="00696613">
        <w:rPr>
          <w:rFonts w:ascii="Times New Roman" w:hAnsi="Times New Roman" w:cs="Times New Roman"/>
        </w:rPr>
        <w:t xml:space="preserve">a dostavu ponuda, zaprimanja ponuda, razmjene informacija s gospodarskim subjektima, dostave odluka i obavijesti te dokumentiranja postupka. </w:t>
      </w:r>
    </w:p>
    <w:p w14:paraId="31268E0A" w14:textId="77777777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(2) Komunikacija i svaka druga razmjena informacija između gradskih upravnih tijela obavlja se putem aplikacije i/ili elektroničkom poštom.</w:t>
      </w:r>
    </w:p>
    <w:p w14:paraId="2F23E79B" w14:textId="77777777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(3) Komunikacija i svaka druga razmjena informacija između naručitelja i gospodarskih subjekata u postupcima jednostavne nabave procijenjene vrijednosti nabave manje od 5.000,00 eura provodi se putem elektroničke pošte i/ili aplikacije ili putem EOJN RH, ako je takav način komunikacije određen u zahtjevu za dostavu ponuda.</w:t>
      </w:r>
    </w:p>
    <w:p w14:paraId="0F78F436" w14:textId="77777777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(4) Komunikacija i svaka druga razmjena informacija između naručitelja i gospodarskih subjekata u postupcima jednostavne nabave procijenjene vrijednosti nabave jednake ili veće od 5.000,00 eura provodi se putem EOJN RH, sukladno ovoj Odluci, osim u dijelu u kojem sustav dopušta ili zahtijeva drugačije postupanje.</w:t>
      </w:r>
    </w:p>
    <w:p w14:paraId="2E3D795C" w14:textId="7F2669B0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(5) Elektronička komunikacija mora se provoditi na način koji osigurava jednak tretman gospodarskih subjekata, integritet podataka, povjerljivost poslovnih informacija i mogućnost dokumentiranja poduzetih radnji.“.</w:t>
      </w:r>
    </w:p>
    <w:p w14:paraId="7EFDB2DB" w14:textId="77777777" w:rsidR="00E754D5" w:rsidRPr="00696613" w:rsidRDefault="00E754D5" w:rsidP="005336D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978DCD2" w14:textId="46031306" w:rsidR="00E754D5" w:rsidRPr="00696613" w:rsidRDefault="00E754D5" w:rsidP="005336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96613">
        <w:rPr>
          <w:rFonts w:ascii="Times New Roman" w:hAnsi="Times New Roman" w:cs="Times New Roman"/>
          <w:b/>
          <w:bCs/>
        </w:rPr>
        <w:t>Članak 3.</w:t>
      </w:r>
    </w:p>
    <w:p w14:paraId="5CBC4086" w14:textId="77777777" w:rsidR="00E754D5" w:rsidRPr="00696613" w:rsidRDefault="00E754D5" w:rsidP="005336D7">
      <w:pPr>
        <w:spacing w:after="0" w:line="240" w:lineRule="auto"/>
        <w:rPr>
          <w:rFonts w:ascii="Times New Roman" w:hAnsi="Times New Roman" w:cs="Times New Roman"/>
        </w:rPr>
      </w:pPr>
    </w:p>
    <w:p w14:paraId="27DF79DC" w14:textId="77777777" w:rsidR="00E754D5" w:rsidRPr="00696613" w:rsidRDefault="00E754D5" w:rsidP="005336D7">
      <w:pPr>
        <w:spacing w:after="0" w:line="240" w:lineRule="auto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 xml:space="preserve">U članku 11. stavak 1. mijenja se i glasi: </w:t>
      </w:r>
    </w:p>
    <w:p w14:paraId="7FD71FFB" w14:textId="48A33218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lastRenderedPageBreak/>
        <w:t>„</w:t>
      </w:r>
      <w:r w:rsidR="00FA5048" w:rsidRPr="00696613">
        <w:rPr>
          <w:rFonts w:ascii="Times New Roman" w:hAnsi="Times New Roman" w:cs="Times New Roman"/>
        </w:rPr>
        <w:t xml:space="preserve">(1) </w:t>
      </w:r>
      <w:r w:rsidRPr="00696613">
        <w:rPr>
          <w:rFonts w:ascii="Times New Roman" w:hAnsi="Times New Roman" w:cs="Times New Roman"/>
        </w:rPr>
        <w:t>Ponude se dostavljaju naručitelju putem elektroničke pošte ili aplikacije naznačene u zahtjevu za dostavu ponuda, odnosno u slučaju kada se postupak jednostavne nabave provodi kroz modul jednostavne nabave u EOJN RH, ponude se dostavljaju isključivo putem istog modula.“</w:t>
      </w:r>
      <w:r w:rsidR="00FA5048" w:rsidRPr="00696613">
        <w:rPr>
          <w:rFonts w:ascii="Times New Roman" w:hAnsi="Times New Roman" w:cs="Times New Roman"/>
        </w:rPr>
        <w:t>.</w:t>
      </w:r>
    </w:p>
    <w:p w14:paraId="11E6EA8E" w14:textId="77777777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D53991" w14:textId="77777777" w:rsidR="00E754D5" w:rsidRPr="00696613" w:rsidRDefault="00E754D5" w:rsidP="005336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96613">
        <w:rPr>
          <w:rFonts w:ascii="Times New Roman" w:hAnsi="Times New Roman" w:cs="Times New Roman"/>
          <w:b/>
          <w:bCs/>
        </w:rPr>
        <w:t>Članak 4.</w:t>
      </w:r>
    </w:p>
    <w:p w14:paraId="100E5B47" w14:textId="77777777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1D05FFA" w14:textId="77777777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U članku 14. stavak 4. briše se.</w:t>
      </w:r>
    </w:p>
    <w:p w14:paraId="01FEC19B" w14:textId="77777777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5D1771" w14:textId="77777777" w:rsidR="00E754D5" w:rsidRPr="00696613" w:rsidRDefault="00E754D5" w:rsidP="005336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96613">
        <w:rPr>
          <w:rFonts w:ascii="Times New Roman" w:hAnsi="Times New Roman" w:cs="Times New Roman"/>
          <w:b/>
          <w:bCs/>
        </w:rPr>
        <w:t>Članak 5.</w:t>
      </w:r>
    </w:p>
    <w:p w14:paraId="76591188" w14:textId="77777777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0711CA" w14:textId="37AC040C" w:rsidR="006C2A66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 xml:space="preserve">Članak 15. mijenja se i glasi: </w:t>
      </w:r>
    </w:p>
    <w:p w14:paraId="27AE84F1" w14:textId="68F87E45" w:rsidR="006C2A66" w:rsidRPr="00696613" w:rsidRDefault="006C2A66" w:rsidP="005336D7">
      <w:pPr>
        <w:spacing w:after="0" w:line="240" w:lineRule="auto"/>
        <w:jc w:val="both"/>
        <w:rPr>
          <w:rFonts w:ascii="Times New Roman" w:hAnsi="Times New Roman" w:cs="Times New Roman"/>
          <w:strike/>
        </w:rPr>
      </w:pPr>
      <w:r w:rsidRPr="00696613">
        <w:rPr>
          <w:rFonts w:ascii="Times New Roman" w:hAnsi="Times New Roman" w:cs="Times New Roman"/>
        </w:rPr>
        <w:t>„(1)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U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postupcima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jednostavne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nabave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čija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je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procijenjena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vrijednost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veća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 xml:space="preserve"> od 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15.000,00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eura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gospodarski subjekt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koji ima ili je imao pravni interes za dobivanje određenog ugovora/narudžbenice o jednostavnoj nabavi i koji je pretrpio ili bi mogao pretrpjeti štetu od navodnog kršenja subjektivnih prava ima pravo izjaviti prigovor gradonačelniku Grada Zagreba</w:t>
      </w:r>
      <w:r w:rsidR="00732722" w:rsidRPr="00696613">
        <w:rPr>
          <w:rFonts w:ascii="Times New Roman" w:hAnsi="Times New Roman" w:cs="Times New Roman"/>
        </w:rPr>
        <w:t>.</w:t>
      </w:r>
    </w:p>
    <w:p w14:paraId="6D2EE16C" w14:textId="77777777" w:rsidR="006C2A66" w:rsidRPr="00696613" w:rsidRDefault="006C2A66" w:rsidP="005336D7">
      <w:pPr>
        <w:spacing w:after="0" w:line="240" w:lineRule="auto"/>
        <w:jc w:val="both"/>
        <w:rPr>
          <w:rFonts w:ascii="Times New Roman" w:hAnsi="Times New Roman"/>
        </w:rPr>
      </w:pPr>
      <w:r w:rsidRPr="00696613">
        <w:rPr>
          <w:rFonts w:ascii="Times New Roman" w:hAnsi="Times New Roman"/>
        </w:rPr>
        <w:t>(2) Prigovor iz stavka 1. ovog članka se izjavljuje u roku od 5 dana od dana:</w:t>
      </w:r>
    </w:p>
    <w:p w14:paraId="7C7B2F01" w14:textId="20111AF3" w:rsidR="006C2A66" w:rsidRPr="00696613" w:rsidRDefault="006C2A66" w:rsidP="005336D7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96613">
        <w:rPr>
          <w:rFonts w:ascii="Times New Roman" w:hAnsi="Times New Roman"/>
        </w:rPr>
        <w:t>1. objave odluke o odabiru ili odluke/obavijest</w:t>
      </w:r>
      <w:r w:rsidR="00DA29A3" w:rsidRPr="00696613">
        <w:rPr>
          <w:rFonts w:ascii="Times New Roman" w:hAnsi="Times New Roman"/>
        </w:rPr>
        <w:t>i</w:t>
      </w:r>
      <w:r w:rsidRPr="00696613">
        <w:rPr>
          <w:rFonts w:ascii="Times New Roman" w:hAnsi="Times New Roman"/>
        </w:rPr>
        <w:t xml:space="preserve"> o poništenju</w:t>
      </w:r>
      <w:r w:rsidR="00732722" w:rsidRPr="00696613">
        <w:rPr>
          <w:rFonts w:ascii="Times New Roman" w:hAnsi="Times New Roman"/>
        </w:rPr>
        <w:t>,</w:t>
      </w:r>
    </w:p>
    <w:p w14:paraId="1CC72975" w14:textId="77777777" w:rsidR="006C2A66" w:rsidRPr="00696613" w:rsidRDefault="006C2A66" w:rsidP="005336D7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96613">
        <w:rPr>
          <w:rFonts w:ascii="Times New Roman" w:hAnsi="Times New Roman"/>
        </w:rPr>
        <w:t>2. objave izmjene ugovora u EOJN RH u odnosu na slučajeve i okolnosti koji opravdaju izmjenu ugovora.</w:t>
      </w:r>
    </w:p>
    <w:p w14:paraId="2ECCDE3B" w14:textId="6045096A" w:rsidR="006C2A66" w:rsidRPr="00696613" w:rsidRDefault="006C2A66" w:rsidP="005336D7">
      <w:pPr>
        <w:spacing w:after="0" w:line="240" w:lineRule="auto"/>
        <w:jc w:val="both"/>
        <w:rPr>
          <w:rFonts w:ascii="Times New Roman" w:hAnsi="Times New Roman"/>
        </w:rPr>
      </w:pPr>
      <w:r w:rsidRPr="00696613">
        <w:rPr>
          <w:rFonts w:ascii="Times New Roman" w:hAnsi="Times New Roman"/>
        </w:rPr>
        <w:t xml:space="preserve"> (3) Gospodarski subjekt ima pravo podnijeti prigovor na sadržaj zahtjeva za dostavu ponuda sukladno stavku 1. i 2. t.1. ovog članka nakon objave odluke o odabiru ili odluke/obavijesti o poništenju, samo ako je putem modula jednostavne nabave u EOJN RH upozorio naručitelja na konkretnu nezakonitost najkasnije tijekom drugog dana prije roka određenog za dostavu ponuda i ako naručitelj predmetnu nezakonitost nije ispravio najkasnije tijekom jednog dana prije roka određenog za dostavu ponuda.</w:t>
      </w:r>
    </w:p>
    <w:p w14:paraId="48AEC4BE" w14:textId="4FC4EE64" w:rsidR="006C2A66" w:rsidRPr="00696613" w:rsidRDefault="006C2A66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(4)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Podnošenje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prigovora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odgađa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sklapanje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ugovora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ili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izdavanje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narudžbenice</w:t>
      </w:r>
      <w:r w:rsidR="00DA29A3" w:rsidRPr="00696613">
        <w:rPr>
          <w:rFonts w:ascii="Times New Roman" w:hAnsi="Times New Roman" w:cs="Times New Roman"/>
        </w:rPr>
        <w:t>.</w:t>
      </w:r>
    </w:p>
    <w:p w14:paraId="6FF51632" w14:textId="6D457613" w:rsidR="006C2A66" w:rsidRPr="00696613" w:rsidRDefault="006C2A66" w:rsidP="005336D7">
      <w:pPr>
        <w:spacing w:after="0" w:line="240" w:lineRule="auto"/>
        <w:jc w:val="both"/>
      </w:pPr>
      <w:r w:rsidRPr="00696613">
        <w:rPr>
          <w:rFonts w:ascii="Times New Roman" w:hAnsi="Times New Roman"/>
        </w:rPr>
        <w:t>(5) Ako tijekom roka za prigovor sustav na poslužitelju EOJN RH postane nedostupan, rok za prigovor produžuje se za onoliko dana koliko je sustav bio nedostupan.</w:t>
      </w:r>
    </w:p>
    <w:p w14:paraId="3C5211E6" w14:textId="27EEDC6D" w:rsidR="006C2A66" w:rsidRPr="00696613" w:rsidRDefault="006C2A66" w:rsidP="005336D7">
      <w:pPr>
        <w:spacing w:after="0" w:line="240" w:lineRule="auto"/>
        <w:jc w:val="both"/>
      </w:pPr>
      <w:r w:rsidRPr="00696613">
        <w:rPr>
          <w:rFonts w:ascii="Times New Roman" w:hAnsi="Times New Roman"/>
        </w:rPr>
        <w:t>(6) Ako je sustav na poslužitelju EOJN RH bio nedostupan samo zadnjeg dana roka za prigovore, rok za prigovore produžuje se do isteka prvog sljedećeg radnog dana.“</w:t>
      </w:r>
      <w:r w:rsidR="001D785D">
        <w:rPr>
          <w:rFonts w:ascii="Times New Roman" w:hAnsi="Times New Roman"/>
        </w:rPr>
        <w:t>.</w:t>
      </w:r>
    </w:p>
    <w:p w14:paraId="4F39C39F" w14:textId="77777777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7C3D53" w14:textId="5D242267" w:rsidR="00E754D5" w:rsidRPr="00696613" w:rsidRDefault="00E754D5" w:rsidP="005336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96613">
        <w:rPr>
          <w:rFonts w:ascii="Times New Roman" w:hAnsi="Times New Roman" w:cs="Times New Roman"/>
          <w:b/>
          <w:bCs/>
        </w:rPr>
        <w:t>Članak 6.</w:t>
      </w:r>
    </w:p>
    <w:p w14:paraId="699FE0FE" w14:textId="77777777" w:rsidR="00C31FBF" w:rsidRPr="00696613" w:rsidRDefault="00C31FBF" w:rsidP="005336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E4972B2" w14:textId="77777777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Članak 16. mijenja se i glasi:</w:t>
      </w:r>
    </w:p>
    <w:p w14:paraId="02C1CC77" w14:textId="7B0B4A13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„(1) Prigovor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se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dostavlja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isključivo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putem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Modula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jednostavne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nabave.</w:t>
      </w:r>
    </w:p>
    <w:p w14:paraId="5FCDB4BD" w14:textId="55E31E05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96613">
        <w:rPr>
          <w:rFonts w:ascii="Times New Roman" w:hAnsi="Times New Roman" w:cs="Times New Roman"/>
        </w:rPr>
        <w:t xml:space="preserve">  (2) Prigovor mora sadržavati najmanje:</w:t>
      </w:r>
    </w:p>
    <w:p w14:paraId="719BA9C0" w14:textId="16A449B3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 xml:space="preserve">        1</w:t>
      </w:r>
      <w:r w:rsidR="00DA29A3" w:rsidRPr="00696613">
        <w:rPr>
          <w:rFonts w:ascii="Times New Roman" w:hAnsi="Times New Roman" w:cs="Times New Roman"/>
        </w:rPr>
        <w:t xml:space="preserve">. </w:t>
      </w:r>
      <w:r w:rsidRPr="00696613">
        <w:rPr>
          <w:rFonts w:ascii="Times New Roman" w:hAnsi="Times New Roman" w:cs="Times New Roman"/>
        </w:rPr>
        <w:t>podatke o podnositelju prigovora (naziv ili osobno ime, OIB ili odgovarajući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identifikacijski broj, ako je predviđen u nacionalnom zakonodavstvu, adresa sjedišta ili prebivališta),</w:t>
      </w:r>
    </w:p>
    <w:p w14:paraId="7BCC1B97" w14:textId="5A8F95AF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 xml:space="preserve">        2. naziv naručitelja i oznaku postupka jednostavne nabave (evidencijski broj nabave ili broj objave u EOJN RH i naziv predmeta nabave),</w:t>
      </w:r>
    </w:p>
    <w:p w14:paraId="604B5EF9" w14:textId="7CE94656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 xml:space="preserve">        3. akt na koji se prigovor odnosi,</w:t>
      </w:r>
    </w:p>
    <w:p w14:paraId="46875EAF" w14:textId="4BFA33E7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 xml:space="preserve">        4. kratko obrazloženje činjenica i navoda na kojima se prigovor temelji (opis eventualnih nepravilnosti i obrazloženje) i dokaze kojima se te činjenice utvrđuju,</w:t>
      </w:r>
    </w:p>
    <w:p w14:paraId="52482C73" w14:textId="00AD3C62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 xml:space="preserve">        5. zahtjev prigovora.</w:t>
      </w:r>
    </w:p>
    <w:p w14:paraId="35DE1F8E" w14:textId="392CBE52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(3)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Ako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prigovor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sadržava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kakav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nedostatak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koji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onemogućuje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postupanje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po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prigovoru,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odnosno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ako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je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nerazumljiv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ili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nepotpun,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naručitelj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će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putem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Modula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jednostavne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nabave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lastRenderedPageBreak/>
        <w:t>pozvati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podnositelja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prigovora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da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u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roku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od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3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dana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otkloni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nedostatak,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uz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upozorenje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na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pravne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posljedice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ako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to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u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određenom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roku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ne</w:t>
      </w:r>
      <w:r w:rsidR="00DA29A3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učini.</w:t>
      </w:r>
    </w:p>
    <w:p w14:paraId="256D5405" w14:textId="01633150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(4) Prigovor koji nije dostavljen putem modula jednostavne nabave u EOJN RH odbacit će se.“</w:t>
      </w:r>
      <w:r w:rsidR="00FA5048" w:rsidRPr="00696613">
        <w:rPr>
          <w:rFonts w:ascii="Times New Roman" w:hAnsi="Times New Roman" w:cs="Times New Roman"/>
        </w:rPr>
        <w:t>.</w:t>
      </w:r>
    </w:p>
    <w:p w14:paraId="41DA9117" w14:textId="77777777" w:rsidR="00E754D5" w:rsidRPr="00696613" w:rsidRDefault="00E754D5" w:rsidP="005336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C6FAE02" w14:textId="75B5285E" w:rsidR="00E754D5" w:rsidRPr="00696613" w:rsidRDefault="00E754D5" w:rsidP="005336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96613">
        <w:rPr>
          <w:rFonts w:ascii="Times New Roman" w:hAnsi="Times New Roman" w:cs="Times New Roman"/>
          <w:b/>
          <w:bCs/>
        </w:rPr>
        <w:t>Članak 7.</w:t>
      </w:r>
    </w:p>
    <w:p w14:paraId="53735BAA" w14:textId="77777777" w:rsidR="00E754D5" w:rsidRPr="00696613" w:rsidRDefault="00E754D5" w:rsidP="005336D7">
      <w:pPr>
        <w:spacing w:after="0" w:line="240" w:lineRule="auto"/>
        <w:rPr>
          <w:rFonts w:ascii="Times New Roman" w:hAnsi="Times New Roman" w:cs="Times New Roman"/>
        </w:rPr>
      </w:pPr>
    </w:p>
    <w:p w14:paraId="7F561CA5" w14:textId="77777777" w:rsidR="00FA5048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 xml:space="preserve">U članku 17. stavku 1. točka 4. mijenja se i glasi: </w:t>
      </w:r>
    </w:p>
    <w:p w14:paraId="58C08E0A" w14:textId="393EAAF1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„4. usvojiti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prigovor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te u tom slučaju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poništiti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odluku, postupak ili radnju u dijelu u kojem su zahvaćeni nezakonitošću.“</w:t>
      </w:r>
      <w:r w:rsidR="00FA5048" w:rsidRPr="00696613">
        <w:rPr>
          <w:rFonts w:ascii="Times New Roman" w:hAnsi="Times New Roman" w:cs="Times New Roman"/>
        </w:rPr>
        <w:t>.</w:t>
      </w:r>
    </w:p>
    <w:p w14:paraId="5E81B93C" w14:textId="77777777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114802" w14:textId="3750E668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U stavku 3. briše se točka i dodaju se riječi: „ali se može pokrenuti upravni spor pred mjesno nadležnim upravnim sudom u roku od 30 dana od dana dostave odluke o prigovoru.“.</w:t>
      </w:r>
    </w:p>
    <w:p w14:paraId="5C7B08A5" w14:textId="77777777" w:rsidR="00E754D5" w:rsidRPr="00696613" w:rsidRDefault="00E754D5" w:rsidP="005336D7">
      <w:pPr>
        <w:spacing w:after="0" w:line="240" w:lineRule="auto"/>
        <w:rPr>
          <w:rFonts w:ascii="Times New Roman" w:hAnsi="Times New Roman" w:cs="Times New Roman"/>
        </w:rPr>
      </w:pPr>
    </w:p>
    <w:p w14:paraId="5F34CF7F" w14:textId="77777777" w:rsidR="00E754D5" w:rsidRPr="00696613" w:rsidRDefault="00E754D5" w:rsidP="005336D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96613">
        <w:rPr>
          <w:rFonts w:ascii="Times New Roman" w:hAnsi="Times New Roman" w:cs="Times New Roman"/>
          <w:b/>
          <w:bCs/>
        </w:rPr>
        <w:t>Članak 8.</w:t>
      </w:r>
    </w:p>
    <w:p w14:paraId="08091401" w14:textId="77777777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 xml:space="preserve"> </w:t>
      </w:r>
    </w:p>
    <w:p w14:paraId="5F512E2C" w14:textId="294411FF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(1)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Ova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će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odluka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biti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objavljena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u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Službenom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glasniku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Grada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Zagreba,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a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stupa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na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snagu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osmog dana od dana objave u Službenom glasniku Grada Zagreba.</w:t>
      </w:r>
    </w:p>
    <w:p w14:paraId="48653696" w14:textId="2314994F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(2)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Ova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će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odluka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biti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objavljena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na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internetskoj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stranici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Grada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Zagreba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i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u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EOJN</w:t>
      </w:r>
      <w:r w:rsidR="00C31FBF" w:rsidRPr="00696613">
        <w:rPr>
          <w:rFonts w:ascii="Times New Roman" w:hAnsi="Times New Roman" w:cs="Times New Roman"/>
        </w:rPr>
        <w:t xml:space="preserve"> </w:t>
      </w:r>
      <w:r w:rsidRPr="00696613">
        <w:rPr>
          <w:rFonts w:ascii="Times New Roman" w:hAnsi="Times New Roman" w:cs="Times New Roman"/>
        </w:rPr>
        <w:t>RH.</w:t>
      </w:r>
    </w:p>
    <w:p w14:paraId="02FD3E02" w14:textId="77777777" w:rsidR="00E754D5" w:rsidRPr="00696613" w:rsidRDefault="00E754D5" w:rsidP="005336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3DFCBF" w14:textId="77777777" w:rsidR="009D14E4" w:rsidRDefault="009D14E4" w:rsidP="005336D7">
      <w:pPr>
        <w:spacing w:after="0" w:line="240" w:lineRule="auto"/>
        <w:rPr>
          <w:rFonts w:ascii="Times New Roman" w:hAnsi="Times New Roman" w:cs="Times New Roman"/>
        </w:rPr>
      </w:pPr>
    </w:p>
    <w:p w14:paraId="49527709" w14:textId="1E54BF5C" w:rsidR="00E754D5" w:rsidRPr="00696613" w:rsidRDefault="00E754D5" w:rsidP="005336D7">
      <w:pPr>
        <w:spacing w:after="0" w:line="240" w:lineRule="auto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 xml:space="preserve">KLASA: </w:t>
      </w:r>
    </w:p>
    <w:p w14:paraId="452713B5" w14:textId="77777777" w:rsidR="00E754D5" w:rsidRPr="00696613" w:rsidRDefault="00E754D5" w:rsidP="005336D7">
      <w:pPr>
        <w:spacing w:after="0" w:line="240" w:lineRule="auto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 xml:space="preserve">URBROJ: </w:t>
      </w:r>
    </w:p>
    <w:p w14:paraId="3C115956" w14:textId="77777777" w:rsidR="00E754D5" w:rsidRPr="00696613" w:rsidRDefault="00E754D5" w:rsidP="005336D7">
      <w:pPr>
        <w:spacing w:after="0" w:line="240" w:lineRule="auto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>Zagreb,</w:t>
      </w:r>
    </w:p>
    <w:p w14:paraId="2383D00C" w14:textId="77777777" w:rsidR="00E754D5" w:rsidRPr="00696613" w:rsidRDefault="00E754D5" w:rsidP="005336D7">
      <w:pPr>
        <w:spacing w:after="0" w:line="240" w:lineRule="auto"/>
        <w:rPr>
          <w:rFonts w:ascii="Times New Roman" w:hAnsi="Times New Roman" w:cs="Times New Roman"/>
        </w:rPr>
      </w:pPr>
    </w:p>
    <w:p w14:paraId="77B56BBD" w14:textId="0A77734D" w:rsidR="008A1F49" w:rsidRPr="00696613" w:rsidRDefault="00E754D5" w:rsidP="005336D7">
      <w:pPr>
        <w:spacing w:after="0" w:line="240" w:lineRule="auto"/>
        <w:ind w:left="6237" w:firstLine="425"/>
        <w:rPr>
          <w:rFonts w:ascii="Times New Roman" w:hAnsi="Times New Roman" w:cs="Times New Roman"/>
        </w:rPr>
      </w:pPr>
      <w:r w:rsidRPr="00696613">
        <w:rPr>
          <w:rFonts w:ascii="Times New Roman" w:hAnsi="Times New Roman" w:cs="Times New Roman"/>
        </w:rPr>
        <w:t xml:space="preserve"> PREDSJEDNIK   GRADSKE SKUPŠTINE </w:t>
      </w:r>
      <w:r w:rsidRPr="00696613">
        <w:rPr>
          <w:rFonts w:ascii="Times New Roman" w:hAnsi="Times New Roman" w:cs="Times New Roman"/>
        </w:rPr>
        <w:tab/>
        <w:t xml:space="preserve">          Matej Mišić</w:t>
      </w:r>
    </w:p>
    <w:sectPr w:rsidR="008A1F49" w:rsidRPr="006966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D5"/>
    <w:rsid w:val="001D785D"/>
    <w:rsid w:val="001E5F7F"/>
    <w:rsid w:val="00270DED"/>
    <w:rsid w:val="0030362D"/>
    <w:rsid w:val="005336D7"/>
    <w:rsid w:val="00557A2C"/>
    <w:rsid w:val="00696613"/>
    <w:rsid w:val="006C2A66"/>
    <w:rsid w:val="00732722"/>
    <w:rsid w:val="008A1F49"/>
    <w:rsid w:val="009D14E4"/>
    <w:rsid w:val="00A07B96"/>
    <w:rsid w:val="00AF0E3B"/>
    <w:rsid w:val="00C31FBF"/>
    <w:rsid w:val="00DA29A3"/>
    <w:rsid w:val="00DB0138"/>
    <w:rsid w:val="00E340BA"/>
    <w:rsid w:val="00E754D5"/>
    <w:rsid w:val="00F4001F"/>
    <w:rsid w:val="00F6129B"/>
    <w:rsid w:val="00FA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C8B2"/>
  <w15:chartTrackingRefBased/>
  <w15:docId w15:val="{DF7A4EA2-0349-4583-A890-04B7C390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4D5"/>
  </w:style>
  <w:style w:type="paragraph" w:styleId="Heading1">
    <w:name w:val="heading 1"/>
    <w:basedOn w:val="Normal"/>
    <w:next w:val="Normal"/>
    <w:link w:val="Heading1Char"/>
    <w:uiPriority w:val="9"/>
    <w:qFormat/>
    <w:rsid w:val="00E75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4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4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4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4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4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4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4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4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4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4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4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4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4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4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4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4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4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4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4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4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4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4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4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4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Crnković</dc:creator>
  <cp:keywords/>
  <dc:description/>
  <cp:lastModifiedBy>Lidija Žunić Puđa</cp:lastModifiedBy>
  <cp:revision>10</cp:revision>
  <cp:lastPrinted>2026-08-20T09:45:00Z</cp:lastPrinted>
  <dcterms:created xsi:type="dcterms:W3CDTF">2026-08-20T08:57:00Z</dcterms:created>
  <dcterms:modified xsi:type="dcterms:W3CDTF">2026-08-20T09:56:00Z</dcterms:modified>
</cp:coreProperties>
</file>